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94" w:rsidRDefault="008E7B94" w:rsidP="008E7B94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4" name="Рисунок 7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B94" w:rsidRDefault="008E7B94" w:rsidP="008E7B94">
      <w:pPr>
        <w:pStyle w:val="a3"/>
        <w:jc w:val="left"/>
        <w:rPr>
          <w:b/>
          <w:bCs/>
          <w:szCs w:val="32"/>
        </w:rPr>
      </w:pPr>
      <w:r>
        <w:rPr>
          <w:b/>
          <w:bCs/>
        </w:rPr>
        <w:t>РОССИЙСКАЯ  ФЕДЕРАЦИЯ ЧЕЛЯБИНСКАЯ  ОБЛАСТЬ</w:t>
      </w:r>
    </w:p>
    <w:p w:rsidR="008E7B94" w:rsidRDefault="008E7B94" w:rsidP="008E7B94">
      <w:pPr>
        <w:pStyle w:val="a3"/>
        <w:rPr>
          <w:b/>
          <w:bCs/>
        </w:rPr>
      </w:pPr>
      <w:r>
        <w:rPr>
          <w:b/>
          <w:bCs/>
        </w:rPr>
        <w:t>ГЛАВА КУНАШАКСКОГО СЕЛЬСКОГО ПОСЕЛЕНИЯ</w:t>
      </w:r>
    </w:p>
    <w:p w:rsidR="008E7B94" w:rsidRDefault="008E7B94" w:rsidP="008E7B94">
      <w:pPr>
        <w:pStyle w:val="a3"/>
        <w:rPr>
          <w:b/>
          <w:bCs/>
        </w:rPr>
      </w:pPr>
      <w:r>
        <w:rPr>
          <w:b/>
          <w:bCs/>
        </w:rPr>
        <w:t xml:space="preserve">КУНАШАКСКОГО  </w:t>
      </w:r>
      <w:r w:rsidR="00576198">
        <w:rPr>
          <w:b/>
          <w:bCs/>
        </w:rPr>
        <w:t xml:space="preserve">МУНИЦИПАЛЬНОГО </w:t>
      </w:r>
      <w:bookmarkStart w:id="0" w:name="_GoBack"/>
      <w:bookmarkEnd w:id="0"/>
      <w:r>
        <w:rPr>
          <w:b/>
          <w:bCs/>
        </w:rPr>
        <w:t>РАЙОНА</w:t>
      </w:r>
    </w:p>
    <w:p w:rsidR="008E7B94" w:rsidRDefault="008E7B94" w:rsidP="008E7B94">
      <w:pPr>
        <w:pStyle w:val="a3"/>
        <w:jc w:val="left"/>
        <w:rPr>
          <w:b/>
          <w:bCs/>
        </w:rPr>
      </w:pPr>
    </w:p>
    <w:p w:rsidR="008E7B94" w:rsidRDefault="008E7B94" w:rsidP="008E7B94">
      <w:pPr>
        <w:pStyle w:val="a3"/>
        <w:rPr>
          <w:b/>
          <w:bCs/>
        </w:rPr>
      </w:pPr>
      <w:r>
        <w:rPr>
          <w:b/>
          <w:bCs/>
        </w:rPr>
        <w:t>РАСПОРЯЖЕНИЕ</w:t>
      </w:r>
    </w:p>
    <w:p w:rsidR="008E7B94" w:rsidRDefault="008E7B94" w:rsidP="008E7B94">
      <w:pPr>
        <w:pStyle w:val="a3"/>
        <w:rPr>
          <w:b/>
          <w:bCs/>
          <w:sz w:val="28"/>
          <w:szCs w:val="28"/>
        </w:rPr>
      </w:pPr>
    </w:p>
    <w:p w:rsidR="008E7B94" w:rsidRDefault="008E7B94" w:rsidP="008E7B9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от 04.03.2021г.                                                                                             № 45</w:t>
      </w:r>
    </w:p>
    <w:p w:rsidR="008E7B94" w:rsidRDefault="008E7B94" w:rsidP="008E7B94"/>
    <w:p w:rsidR="008E7B94" w:rsidRDefault="008E7B94" w:rsidP="00DD1D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органа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ответственного за работу по профилактике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коррупционных и иных правонарушений</w:t>
      </w:r>
    </w:p>
    <w:p w:rsidR="00DD1D2B" w:rsidRDefault="00DD1D2B" w:rsidP="00DD1D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94" w:rsidRDefault="008E7B94" w:rsidP="008E7B9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Style w:val="a4"/>
          <w:rFonts w:eastAsiaTheme="minorEastAsia"/>
          <w:sz w:val="28"/>
          <w:szCs w:val="28"/>
        </w:rPr>
        <w:t>Закон</w:t>
      </w:r>
      <w:r>
        <w:rPr>
          <w:rStyle w:val="a4"/>
          <w:rFonts w:eastAsiaTheme="minorHAnsi"/>
          <w:sz w:val="28"/>
          <w:szCs w:val="28"/>
        </w:rPr>
        <w:t>а</w:t>
      </w:r>
      <w:r>
        <w:rPr>
          <w:rStyle w:val="a4"/>
          <w:rFonts w:eastAsiaTheme="minorEastAsia"/>
          <w:sz w:val="28"/>
          <w:szCs w:val="28"/>
        </w:rPr>
        <w:t xml:space="preserve"> Челябинской области от 4 июля 2017 г. N 561-ЗО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"О внесении изменений в Закон Челябинской области "О противодействии коррупции в Челябинской области" и статью 2 Закона Челябинской области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области"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Назначить должностное лицо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ответственное за работу по профилактике коррупционных и иных правонарушений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работе с населением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Нажметдинова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Фахырдиновича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своевременное предоставление и сдачу «Сведений о доходах, расходах, об имуществе и обязательствах имущественного характера» в следующие сроки: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-- лицами, замещающими (занимающими) муниципальные должности, - ежегодно не позднее 30 апреля года, следующего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eastAsiaTheme="minorHAnsi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-- Представить Губернатору Челябинской области «Сведения о доходах, расходах, об имуществе и обязательствах имущественного характера» лицом, замещающим муниципальную должность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не позднее 30 апреля года, 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отчетным.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Назначить ответственное лицо в представительном органе (в Совете депутатов)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 организацию, сбор и представление Губернатору Челябинской области сведений о доходах, расходах, об имуществе и обязательствах имущественного характера лицом, замещающим муниципальную должность депутата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Ведущего специалиста по работе с депутатами Хасанову Лилию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Нигаматяновну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Ведущему специалисту по работе с депутатами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Хасаной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 представить Губернатору Челябинской области «Сведения о доходах, расходах, об имуществе и обязательствах имущественного характера» лицом, замещающим муниципальную должность депутата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не позднее 30 апреля года, 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отчетным.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Считать утратившим силу Распоряжение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№ 27 от 28.02.2018г.</w:t>
      </w:r>
    </w:p>
    <w:p w:rsidR="008E7B94" w:rsidRDefault="008E7B94" w:rsidP="008E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94" w:rsidRDefault="008E7B94" w:rsidP="008E7B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Р.М. Нуриев.</w:t>
      </w:r>
    </w:p>
    <w:p w:rsidR="00655429" w:rsidRDefault="00655429"/>
    <w:sectPr w:rsidR="00655429" w:rsidSect="0096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B94"/>
    <w:rsid w:val="00576198"/>
    <w:rsid w:val="00655429"/>
    <w:rsid w:val="008E7B94"/>
    <w:rsid w:val="00965F50"/>
    <w:rsid w:val="00D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7B9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8E7B94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Kunashak</dc:creator>
  <cp:keywords/>
  <dc:description/>
  <cp:lastModifiedBy>Admin</cp:lastModifiedBy>
  <cp:revision>6</cp:revision>
  <dcterms:created xsi:type="dcterms:W3CDTF">2022-10-17T11:23:00Z</dcterms:created>
  <dcterms:modified xsi:type="dcterms:W3CDTF">2022-10-18T09:52:00Z</dcterms:modified>
</cp:coreProperties>
</file>